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5AB" w:rsidRDefault="006E25AB" w:rsidP="006E25AB">
      <w:pPr>
        <w:pStyle w:val="NormalWeb"/>
        <w:shd w:val="clear" w:color="auto" w:fill="FFFFFF"/>
        <w:jc w:val="center"/>
        <w:rPr>
          <w:rFonts w:ascii="Verdana" w:hAnsi="Verdana"/>
          <w:b/>
          <w:color w:val="333333"/>
        </w:rPr>
      </w:pPr>
      <w:r w:rsidRPr="006E25AB">
        <w:rPr>
          <w:rFonts w:ascii="Verdana" w:hAnsi="Verdana"/>
          <w:b/>
          <w:color w:val="333333"/>
        </w:rPr>
        <w:t>C</w:t>
      </w:r>
      <w:r w:rsidRPr="006E25AB">
        <w:rPr>
          <w:rFonts w:ascii="Verdana" w:hAnsi="Verdana"/>
          <w:b/>
          <w:color w:val="333333"/>
        </w:rPr>
        <w:t xml:space="preserve">ompte rendu de la commission école Jeunesse </w:t>
      </w:r>
    </w:p>
    <w:p w:rsidR="006E25AB" w:rsidRPr="006E25AB" w:rsidRDefault="006E25AB" w:rsidP="006E25AB">
      <w:pPr>
        <w:pStyle w:val="NormalWeb"/>
        <w:shd w:val="clear" w:color="auto" w:fill="FFFFFF"/>
        <w:jc w:val="center"/>
        <w:rPr>
          <w:rFonts w:ascii="Verdana" w:hAnsi="Verdana"/>
          <w:b/>
          <w:color w:val="333333"/>
          <w:sz w:val="17"/>
          <w:szCs w:val="17"/>
        </w:rPr>
      </w:pPr>
      <w:proofErr w:type="gramStart"/>
      <w:r w:rsidRPr="006E25AB">
        <w:rPr>
          <w:rFonts w:ascii="Verdana" w:hAnsi="Verdana"/>
          <w:b/>
          <w:color w:val="333333"/>
        </w:rPr>
        <w:t>du</w:t>
      </w:r>
      <w:proofErr w:type="gramEnd"/>
      <w:r w:rsidRPr="006E25AB">
        <w:rPr>
          <w:rFonts w:ascii="Verdana" w:hAnsi="Verdana"/>
          <w:b/>
          <w:color w:val="333333"/>
        </w:rPr>
        <w:t xml:space="preserve"> 1</w:t>
      </w:r>
      <w:r w:rsidRPr="006E25AB">
        <w:rPr>
          <w:rFonts w:ascii="Verdana" w:hAnsi="Verdana"/>
          <w:b/>
          <w:color w:val="333333"/>
          <w:vertAlign w:val="superscript"/>
        </w:rPr>
        <w:t>er</w:t>
      </w:r>
      <w:r w:rsidRPr="006E25AB">
        <w:rPr>
          <w:rFonts w:ascii="Verdana" w:hAnsi="Verdana"/>
          <w:b/>
          <w:color w:val="333333"/>
        </w:rPr>
        <w:t xml:space="preserve"> juin à 18h15</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xml:space="preserve">Présents : Florence </w:t>
      </w:r>
      <w:proofErr w:type="spellStart"/>
      <w:r>
        <w:rPr>
          <w:rFonts w:ascii="Verdana" w:hAnsi="Verdana"/>
          <w:color w:val="333333"/>
        </w:rPr>
        <w:t>Lazzerini</w:t>
      </w:r>
      <w:proofErr w:type="spellEnd"/>
      <w:r>
        <w:rPr>
          <w:rFonts w:ascii="Verdana" w:hAnsi="Verdana"/>
          <w:color w:val="333333"/>
        </w:rPr>
        <w:t xml:space="preserve">, </w:t>
      </w:r>
      <w:proofErr w:type="spellStart"/>
      <w:r>
        <w:rPr>
          <w:rFonts w:ascii="Verdana" w:hAnsi="Verdana"/>
          <w:color w:val="333333"/>
        </w:rPr>
        <w:t>Gwenaelle</w:t>
      </w:r>
      <w:proofErr w:type="spellEnd"/>
      <w:r>
        <w:rPr>
          <w:rFonts w:ascii="Verdana" w:hAnsi="Verdana"/>
          <w:color w:val="333333"/>
        </w:rPr>
        <w:t xml:space="preserve"> </w:t>
      </w:r>
      <w:proofErr w:type="spellStart"/>
      <w:r>
        <w:rPr>
          <w:rFonts w:ascii="Verdana" w:hAnsi="Verdana"/>
          <w:color w:val="333333"/>
        </w:rPr>
        <w:t>Des</w:t>
      </w:r>
      <w:r>
        <w:rPr>
          <w:rFonts w:ascii="Verdana" w:hAnsi="Verdana"/>
          <w:color w:val="333333"/>
        </w:rPr>
        <w:t>e</w:t>
      </w:r>
      <w:r>
        <w:rPr>
          <w:rFonts w:ascii="Verdana" w:hAnsi="Verdana"/>
          <w:color w:val="333333"/>
        </w:rPr>
        <w:t>rbais</w:t>
      </w:r>
      <w:proofErr w:type="spellEnd"/>
      <w:r>
        <w:rPr>
          <w:rFonts w:ascii="Verdana" w:hAnsi="Verdana"/>
          <w:color w:val="333333"/>
        </w:rPr>
        <w:t xml:space="preserve">, </w:t>
      </w:r>
      <w:r>
        <w:rPr>
          <w:rFonts w:ascii="Verdana" w:hAnsi="Verdana"/>
          <w:color w:val="333333"/>
        </w:rPr>
        <w:t>Didier Niquet</w:t>
      </w:r>
      <w:r>
        <w:rPr>
          <w:rFonts w:ascii="Verdana" w:hAnsi="Verdana"/>
          <w:color w:val="333333"/>
        </w:rPr>
        <w:t>, Estelle Mesmin, Alex</w:t>
      </w:r>
      <w:r>
        <w:rPr>
          <w:rFonts w:ascii="Verdana" w:hAnsi="Verdana"/>
          <w:color w:val="333333"/>
        </w:rPr>
        <w:t>an</w:t>
      </w:r>
      <w:r>
        <w:rPr>
          <w:rFonts w:ascii="Verdana" w:hAnsi="Verdana"/>
          <w:color w:val="333333"/>
        </w:rPr>
        <w:t xml:space="preserve">dra Guillet, Martine </w:t>
      </w:r>
      <w:proofErr w:type="spellStart"/>
      <w:r>
        <w:rPr>
          <w:rFonts w:ascii="Verdana" w:hAnsi="Verdana"/>
          <w:color w:val="333333"/>
        </w:rPr>
        <w:t>trinel</w:t>
      </w:r>
      <w:proofErr w:type="spellEnd"/>
      <w:r>
        <w:rPr>
          <w:rFonts w:ascii="Verdana" w:hAnsi="Verdana"/>
          <w:color w:val="333333"/>
        </w:rPr>
        <w:t>, Gisèle Jean</w:t>
      </w:r>
    </w:p>
    <w:p w:rsidR="006E25AB" w:rsidRDefault="006E25AB" w:rsidP="006E25AB">
      <w:pPr>
        <w:pStyle w:val="NormalWeb"/>
        <w:shd w:val="clear" w:color="auto" w:fill="FFFFFF"/>
        <w:rPr>
          <w:rFonts w:ascii="Verdana" w:hAnsi="Verdana"/>
          <w:color w:val="333333"/>
          <w:sz w:val="17"/>
          <w:szCs w:val="17"/>
        </w:rPr>
      </w:pPr>
      <w:proofErr w:type="gramStart"/>
      <w:r>
        <w:rPr>
          <w:rFonts w:ascii="Verdana" w:hAnsi="Verdana"/>
          <w:color w:val="333333"/>
        </w:rPr>
        <w:t>excusée</w:t>
      </w:r>
      <w:proofErr w:type="gramEnd"/>
      <w:r>
        <w:rPr>
          <w:rFonts w:ascii="Verdana" w:hAnsi="Verdana"/>
          <w:color w:val="333333"/>
        </w:rPr>
        <w:t xml:space="preserve"> : C</w:t>
      </w:r>
      <w:r>
        <w:rPr>
          <w:rFonts w:ascii="Verdana" w:hAnsi="Verdana"/>
          <w:color w:val="333333"/>
        </w:rPr>
        <w:t>é</w:t>
      </w:r>
      <w:r>
        <w:rPr>
          <w:rFonts w:ascii="Verdana" w:hAnsi="Verdana"/>
          <w:color w:val="333333"/>
        </w:rPr>
        <w:t>cile Caron</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Ecole</w:t>
      </w:r>
      <w:r>
        <w:rPr>
          <w:rStyle w:val="apple-converted-space"/>
          <w:rFonts w:ascii="Verdana" w:hAnsi="Verdana"/>
          <w:color w:val="333333"/>
        </w:rPr>
        <w:t> </w:t>
      </w:r>
      <w:r>
        <w:rPr>
          <w:rFonts w:ascii="Verdana" w:hAnsi="Verdana"/>
          <w:color w:val="333333"/>
        </w:rPr>
        <w:t>:</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Bilan de l'année et perspectives pour 2017-18</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Année calme sans grands changements en 2016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Effectifs stables</w:t>
      </w:r>
      <w:r>
        <w:rPr>
          <w:rStyle w:val="apple-converted-space"/>
          <w:rFonts w:ascii="Verdana" w:hAnsi="Verdana"/>
          <w:color w:val="333333"/>
        </w:rPr>
        <w:t> </w:t>
      </w:r>
      <w:r>
        <w:rPr>
          <w:rFonts w:ascii="Verdana" w:hAnsi="Verdana"/>
          <w:color w:val="333333"/>
        </w:rPr>
        <w:t>pour 2017-18 avec CE2 et CM1 environ 25 à 27 élèves</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A noter le manque de participation des paren</w:t>
      </w:r>
      <w:r w:rsidR="00D70ACD">
        <w:rPr>
          <w:rFonts w:ascii="Verdana" w:hAnsi="Verdana"/>
          <w:color w:val="333333"/>
        </w:rPr>
        <w:t>ts</w:t>
      </w:r>
      <w:r>
        <w:rPr>
          <w:rFonts w:ascii="Verdana" w:hAnsi="Verdana"/>
          <w:color w:val="333333"/>
        </w:rPr>
        <w:t xml:space="preserve"> aux activités scolaires ce qui pose problème pour l'encadrement des sorties</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xml:space="preserve">Toutes les familles ne sont pas venues à l'exposition des </w:t>
      </w:r>
      <w:r w:rsidR="00D70ACD">
        <w:rPr>
          <w:rFonts w:ascii="Verdana" w:hAnsi="Verdana"/>
          <w:color w:val="333333"/>
        </w:rPr>
        <w:t>œuvres</w:t>
      </w:r>
      <w:r>
        <w:rPr>
          <w:rFonts w:ascii="Verdana" w:hAnsi="Verdana"/>
          <w:color w:val="333333"/>
        </w:rPr>
        <w:t xml:space="preserve"> des enfants à l'atelier moreau ouvert 3 </w:t>
      </w:r>
      <w:r w:rsidR="00D70ACD">
        <w:rPr>
          <w:rFonts w:ascii="Verdana" w:hAnsi="Verdana"/>
          <w:color w:val="333333"/>
        </w:rPr>
        <w:t>week-ends</w:t>
      </w:r>
      <w:r>
        <w:rPr>
          <w:rFonts w:ascii="Verdana" w:hAnsi="Verdana"/>
          <w:color w:val="333333"/>
        </w:rPr>
        <w:t>.</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Piscine :</w:t>
      </w:r>
      <w:r>
        <w:rPr>
          <w:rStyle w:val="apple-converted-space"/>
          <w:rFonts w:ascii="Verdana" w:hAnsi="Verdana"/>
          <w:color w:val="333333"/>
        </w:rPr>
        <w:t> </w:t>
      </w:r>
      <w:r>
        <w:rPr>
          <w:rFonts w:ascii="Verdana" w:hAnsi="Verdana"/>
          <w:color w:val="333333"/>
        </w:rPr>
        <w:t xml:space="preserve">les </w:t>
      </w:r>
      <w:r w:rsidR="00D70ACD">
        <w:rPr>
          <w:rFonts w:ascii="Verdana" w:hAnsi="Verdana"/>
          <w:color w:val="333333"/>
        </w:rPr>
        <w:t>règles</w:t>
      </w:r>
      <w:r>
        <w:rPr>
          <w:rFonts w:ascii="Verdana" w:hAnsi="Verdana"/>
          <w:color w:val="333333"/>
        </w:rPr>
        <w:t xml:space="preserve"> d'aide de la CCV</w:t>
      </w:r>
      <w:r w:rsidR="00D70ACD">
        <w:rPr>
          <w:rFonts w:ascii="Verdana" w:hAnsi="Verdana"/>
          <w:color w:val="333333"/>
        </w:rPr>
        <w:t>G</w:t>
      </w:r>
      <w:r>
        <w:rPr>
          <w:rFonts w:ascii="Verdana" w:hAnsi="Verdana"/>
          <w:color w:val="333333"/>
        </w:rPr>
        <w:t xml:space="preserve"> vont changer, </w:t>
      </w:r>
      <w:r w:rsidR="00D70ACD">
        <w:rPr>
          <w:rFonts w:ascii="Verdana" w:hAnsi="Verdana"/>
          <w:color w:val="333333"/>
        </w:rPr>
        <w:t>peut-être</w:t>
      </w:r>
      <w:r>
        <w:rPr>
          <w:rFonts w:ascii="Verdana" w:hAnsi="Verdana"/>
          <w:color w:val="333333"/>
        </w:rPr>
        <w:t xml:space="preserve"> plus de prise en compte des entrées piscine, gros budg</w:t>
      </w:r>
      <w:r w:rsidR="00D70ACD">
        <w:rPr>
          <w:rFonts w:ascii="Verdana" w:hAnsi="Verdana"/>
          <w:color w:val="333333"/>
        </w:rPr>
        <w:t>e</w:t>
      </w:r>
      <w:r>
        <w:rPr>
          <w:rFonts w:ascii="Verdana" w:hAnsi="Verdana"/>
          <w:color w:val="333333"/>
        </w:rPr>
        <w:t>t pour la commune.</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Pataugeoire</w:t>
      </w:r>
      <w:r>
        <w:rPr>
          <w:rStyle w:val="apple-converted-space"/>
          <w:rFonts w:ascii="Verdana" w:hAnsi="Verdana"/>
          <w:color w:val="333333"/>
        </w:rPr>
        <w:t> </w:t>
      </w:r>
      <w:r>
        <w:rPr>
          <w:rFonts w:ascii="Verdana" w:hAnsi="Verdana"/>
          <w:color w:val="333333"/>
        </w:rPr>
        <w:t>: elle est entièrement refaite aux normes pour cet été, idée que le surveillant de baig</w:t>
      </w:r>
      <w:r w:rsidR="00D70ACD">
        <w:rPr>
          <w:rFonts w:ascii="Verdana" w:hAnsi="Verdana"/>
          <w:color w:val="333333"/>
        </w:rPr>
        <w:t>na</w:t>
      </w:r>
      <w:r>
        <w:rPr>
          <w:rFonts w:ascii="Verdana" w:hAnsi="Verdana"/>
          <w:color w:val="333333"/>
        </w:rPr>
        <w:t>de qui sera saisonnier aide les enfants pour la natation en leur faisant découvrir la baignade à certaines heures.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Cantine</w:t>
      </w:r>
      <w:r>
        <w:rPr>
          <w:rStyle w:val="apple-converted-space"/>
          <w:rFonts w:ascii="Verdana" w:hAnsi="Verdana"/>
          <w:color w:val="333333"/>
        </w:rPr>
        <w:t> </w:t>
      </w:r>
      <w:r>
        <w:rPr>
          <w:rFonts w:ascii="Verdana" w:hAnsi="Verdana"/>
          <w:color w:val="333333"/>
        </w:rPr>
        <w:t xml:space="preserve">: une proposition de monsieur </w:t>
      </w:r>
      <w:proofErr w:type="spellStart"/>
      <w:r>
        <w:rPr>
          <w:rFonts w:ascii="Verdana" w:hAnsi="Verdana"/>
          <w:color w:val="333333"/>
        </w:rPr>
        <w:t>Coiffard</w:t>
      </w:r>
      <w:proofErr w:type="spellEnd"/>
      <w:r>
        <w:rPr>
          <w:rFonts w:ascii="Verdana" w:hAnsi="Verdana"/>
          <w:color w:val="333333"/>
        </w:rPr>
        <w:t xml:space="preserve"> de viande bio (à voir avec la cantinière) accord de tous pour tenter l'expérience. </w:t>
      </w:r>
      <w:r w:rsidR="00D70ACD">
        <w:rPr>
          <w:rFonts w:ascii="Verdana" w:hAnsi="Verdana"/>
          <w:color w:val="333333"/>
        </w:rPr>
        <w:t>F</w:t>
      </w:r>
      <w:r>
        <w:rPr>
          <w:rFonts w:ascii="Verdana" w:hAnsi="Verdana"/>
          <w:color w:val="333333"/>
        </w:rPr>
        <w:t>aire aussi à la fin de l'année un bilan du coût des repas par enfant. Essayer d'être présents aux commissions de choix des repas, pas faciles à réaliser.</w:t>
      </w:r>
    </w:p>
    <w:p w:rsidR="006E25AB" w:rsidRDefault="00D70ACD" w:rsidP="006E25AB">
      <w:pPr>
        <w:pStyle w:val="NormalWeb"/>
        <w:shd w:val="clear" w:color="auto" w:fill="FFFFFF"/>
        <w:rPr>
          <w:rFonts w:ascii="Verdana" w:hAnsi="Verdana"/>
          <w:color w:val="333333"/>
          <w:sz w:val="17"/>
          <w:szCs w:val="17"/>
        </w:rPr>
      </w:pPr>
      <w:r>
        <w:rPr>
          <w:rFonts w:ascii="Verdana" w:hAnsi="Verdana"/>
          <w:color w:val="333333"/>
        </w:rPr>
        <w:t>V</w:t>
      </w:r>
      <w:r w:rsidR="006E25AB">
        <w:rPr>
          <w:rFonts w:ascii="Verdana" w:hAnsi="Verdana"/>
          <w:color w:val="333333"/>
        </w:rPr>
        <w:t>oir poisson frais, viande bio une fois de temps en temps.</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Matériel informatique</w:t>
      </w:r>
      <w:r>
        <w:rPr>
          <w:rStyle w:val="apple-converted-space"/>
          <w:rFonts w:ascii="Verdana" w:hAnsi="Verdana"/>
          <w:color w:val="333333"/>
        </w:rPr>
        <w:t> </w:t>
      </w:r>
      <w:r>
        <w:rPr>
          <w:rFonts w:ascii="Verdana" w:hAnsi="Verdana"/>
          <w:color w:val="333333"/>
        </w:rPr>
        <w:t xml:space="preserve">: la commune de </w:t>
      </w:r>
      <w:proofErr w:type="spellStart"/>
      <w:r>
        <w:rPr>
          <w:rFonts w:ascii="Verdana" w:hAnsi="Verdana"/>
          <w:color w:val="333333"/>
        </w:rPr>
        <w:t>Millac</w:t>
      </w:r>
      <w:proofErr w:type="spellEnd"/>
      <w:r>
        <w:rPr>
          <w:rFonts w:ascii="Verdana" w:hAnsi="Verdana"/>
          <w:color w:val="333333"/>
        </w:rPr>
        <w:t xml:space="preserve"> vend tout son matériel informatique, l'école serait intéressée par le vidéo projeteur réparé, le TBI, le serveur surtout. La proposition globale est de 1000 euros pour cette partie la commission propose 500 euros. </w:t>
      </w:r>
    </w:p>
    <w:p w:rsidR="006E25AB" w:rsidRDefault="006E25AB" w:rsidP="006E25AB">
      <w:pPr>
        <w:pStyle w:val="NormalWeb"/>
        <w:shd w:val="clear" w:color="auto" w:fill="FFFFFF"/>
        <w:rPr>
          <w:rFonts w:ascii="Verdana" w:hAnsi="Verdana"/>
          <w:color w:val="333333"/>
        </w:rPr>
      </w:pPr>
      <w:r>
        <w:rPr>
          <w:rFonts w:ascii="Verdana" w:hAnsi="Verdana"/>
          <w:color w:val="333333"/>
        </w:rPr>
        <w:t> </w:t>
      </w:r>
      <w:r>
        <w:rPr>
          <w:rStyle w:val="lev"/>
          <w:rFonts w:ascii="Verdana" w:hAnsi="Verdana"/>
          <w:color w:val="333333"/>
        </w:rPr>
        <w:t>Fête de l'école le 24 :</w:t>
      </w:r>
      <w:r>
        <w:rPr>
          <w:rStyle w:val="apple-converted-space"/>
          <w:rFonts w:ascii="Verdana" w:hAnsi="Verdana"/>
          <w:b/>
          <w:bCs/>
          <w:color w:val="333333"/>
        </w:rPr>
        <w:t> </w:t>
      </w:r>
      <w:r>
        <w:rPr>
          <w:rFonts w:ascii="Verdana" w:hAnsi="Verdana"/>
          <w:color w:val="333333"/>
        </w:rPr>
        <w:t xml:space="preserve">cadeau de René s'associer avec l'APE, prévoir deux jours avant le </w:t>
      </w:r>
      <w:proofErr w:type="spellStart"/>
      <w:r>
        <w:rPr>
          <w:rFonts w:ascii="Verdana" w:hAnsi="Verdana"/>
          <w:color w:val="333333"/>
        </w:rPr>
        <w:t>podem</w:t>
      </w:r>
      <w:proofErr w:type="spellEnd"/>
      <w:r>
        <w:rPr>
          <w:rFonts w:ascii="Verdana" w:hAnsi="Verdana"/>
          <w:color w:val="333333"/>
        </w:rPr>
        <w:t>, le st</w:t>
      </w:r>
      <w:r w:rsidR="00D70ACD">
        <w:rPr>
          <w:rFonts w:ascii="Verdana" w:hAnsi="Verdana"/>
          <w:color w:val="333333"/>
        </w:rPr>
        <w:t>a</w:t>
      </w:r>
      <w:r>
        <w:rPr>
          <w:rFonts w:ascii="Verdana" w:hAnsi="Verdana"/>
          <w:color w:val="333333"/>
        </w:rPr>
        <w:t>nd  de Lesl</w:t>
      </w:r>
      <w:r w:rsidR="00D70ACD">
        <w:rPr>
          <w:rFonts w:ascii="Verdana" w:hAnsi="Verdana"/>
          <w:color w:val="333333"/>
        </w:rPr>
        <w:t>ey</w:t>
      </w:r>
      <w:r>
        <w:rPr>
          <w:rFonts w:ascii="Verdana" w:hAnsi="Verdana"/>
          <w:color w:val="333333"/>
        </w:rPr>
        <w:t xml:space="preserve">, peut être </w:t>
      </w:r>
      <w:proofErr w:type="gramStart"/>
      <w:r>
        <w:rPr>
          <w:rFonts w:ascii="Verdana" w:hAnsi="Verdana"/>
          <w:color w:val="333333"/>
        </w:rPr>
        <w:t>demander</w:t>
      </w:r>
      <w:proofErr w:type="gramEnd"/>
      <w:r>
        <w:rPr>
          <w:rFonts w:ascii="Verdana" w:hAnsi="Verdana"/>
          <w:color w:val="333333"/>
        </w:rPr>
        <w:t xml:space="preserve"> les jeux de la MJC. </w:t>
      </w:r>
    </w:p>
    <w:p w:rsidR="006E25AB" w:rsidRDefault="006E25AB" w:rsidP="006E25AB">
      <w:pPr>
        <w:pStyle w:val="NormalWeb"/>
        <w:shd w:val="clear" w:color="auto" w:fill="FFFFFF"/>
        <w:rPr>
          <w:rFonts w:ascii="Verdana" w:hAnsi="Verdana"/>
          <w:color w:val="333333"/>
          <w:sz w:val="17"/>
          <w:szCs w:val="17"/>
        </w:rPr>
      </w:pPr>
      <w:bookmarkStart w:id="0" w:name="_GoBack"/>
      <w:bookmarkEnd w:id="0"/>
      <w:r>
        <w:rPr>
          <w:rStyle w:val="lev"/>
          <w:rFonts w:ascii="Verdana" w:hAnsi="Verdana"/>
          <w:color w:val="333333"/>
        </w:rPr>
        <w:lastRenderedPageBreak/>
        <w:t>Périscolaire :</w:t>
      </w:r>
      <w:r>
        <w:rPr>
          <w:rStyle w:val="apple-converted-space"/>
          <w:rFonts w:ascii="Verdana" w:hAnsi="Verdana"/>
          <w:color w:val="333333"/>
        </w:rPr>
        <w:t> </w:t>
      </w:r>
      <w:r>
        <w:rPr>
          <w:rFonts w:ascii="Verdana" w:hAnsi="Verdana"/>
          <w:color w:val="333333"/>
        </w:rPr>
        <w:t>la possibilité de modifier la semaine de 5 jours en 4 jours ne se réaliserait qu'en 2018, donc pas de changem</w:t>
      </w:r>
      <w:r w:rsidR="00D70ACD">
        <w:rPr>
          <w:rFonts w:ascii="Verdana" w:hAnsi="Verdana"/>
          <w:color w:val="333333"/>
        </w:rPr>
        <w:t>e</w:t>
      </w:r>
      <w:r>
        <w:rPr>
          <w:rFonts w:ascii="Verdana" w:hAnsi="Verdana"/>
          <w:color w:val="333333"/>
        </w:rPr>
        <w:t>nt pour l'année à venir. </w:t>
      </w:r>
      <w:r>
        <w:rPr>
          <w:rFonts w:ascii="Verdana" w:hAnsi="Verdana"/>
          <w:color w:val="333333"/>
        </w:rPr>
        <w:br/>
        <w:t>Pour le périscolaire, pas de changement car tout fonctionne bien, yoga, acti</w:t>
      </w:r>
      <w:r w:rsidR="00D70ACD">
        <w:rPr>
          <w:rFonts w:ascii="Verdana" w:hAnsi="Verdana"/>
          <w:color w:val="333333"/>
        </w:rPr>
        <w:t>vi</w:t>
      </w:r>
      <w:r>
        <w:rPr>
          <w:rFonts w:ascii="Verdana" w:hAnsi="Verdana"/>
          <w:color w:val="333333"/>
        </w:rPr>
        <w:t>tés artistiques et manuelles, jardin, sort avec Anna, le contrat sera renouvelé. </w:t>
      </w:r>
      <w:r>
        <w:rPr>
          <w:rFonts w:ascii="Verdana" w:hAnsi="Verdana"/>
          <w:color w:val="333333"/>
        </w:rPr>
        <w:br/>
      </w:r>
      <w:r w:rsidR="00D70ACD">
        <w:rPr>
          <w:rFonts w:ascii="Verdana" w:hAnsi="Verdana"/>
          <w:color w:val="333333"/>
        </w:rPr>
        <w:t>Peut-être</w:t>
      </w:r>
      <w:r>
        <w:rPr>
          <w:rFonts w:ascii="Verdana" w:hAnsi="Verdana"/>
          <w:color w:val="333333"/>
        </w:rPr>
        <w:t xml:space="preserve"> une baisse des aides de l'Etat pour l'an prochain malgré le PEDT signé pour 3 </w:t>
      </w:r>
      <w:proofErr w:type="gramStart"/>
      <w:r>
        <w:rPr>
          <w:rFonts w:ascii="Verdana" w:hAnsi="Verdana"/>
          <w:color w:val="333333"/>
        </w:rPr>
        <w:t>ans .</w:t>
      </w:r>
      <w:proofErr w:type="gramEnd"/>
      <w:r>
        <w:rPr>
          <w:rFonts w:ascii="Verdana" w:hAnsi="Verdana"/>
          <w:color w:val="333333"/>
        </w:rPr>
        <w:t xml:space="preserve"> Cette année nous avons perçu 1600 euros d'aide.</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Jeunes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xml:space="preserve">Outre les animations théâtre 18 juin et en août, </w:t>
      </w:r>
      <w:proofErr w:type="spellStart"/>
      <w:r>
        <w:rPr>
          <w:rFonts w:ascii="Verdana" w:hAnsi="Verdana"/>
          <w:color w:val="333333"/>
        </w:rPr>
        <w:t>lir</w:t>
      </w:r>
      <w:proofErr w:type="spellEnd"/>
      <w:r>
        <w:rPr>
          <w:rFonts w:ascii="Verdana" w:hAnsi="Verdana"/>
          <w:color w:val="333333"/>
        </w:rPr>
        <w:t xml:space="preserve"> ambulant le 19 juillet et l'atelier MJC du 17 au 20 juillet au camping</w:t>
      </w:r>
    </w:p>
    <w:p w:rsidR="006E25AB" w:rsidRDefault="006E25AB" w:rsidP="006E25AB">
      <w:pPr>
        <w:pStyle w:val="NormalWeb"/>
        <w:shd w:val="clear" w:color="auto" w:fill="FFFFFF"/>
        <w:rPr>
          <w:rFonts w:ascii="Verdana" w:hAnsi="Verdana"/>
          <w:color w:val="333333"/>
          <w:sz w:val="17"/>
          <w:szCs w:val="17"/>
        </w:rPr>
      </w:pPr>
      <w:proofErr w:type="gramStart"/>
      <w:r>
        <w:rPr>
          <w:rFonts w:ascii="Verdana" w:hAnsi="Verdana"/>
          <w:color w:val="333333"/>
        </w:rPr>
        <w:t>pour</w:t>
      </w:r>
      <w:proofErr w:type="gramEnd"/>
      <w:r>
        <w:rPr>
          <w:rFonts w:ascii="Verdana" w:hAnsi="Verdana"/>
          <w:color w:val="333333"/>
        </w:rPr>
        <w:t xml:space="preserve"> le 14 juillet prévoir des animations l'</w:t>
      </w:r>
      <w:r w:rsidR="00D70ACD">
        <w:rPr>
          <w:rFonts w:ascii="Verdana" w:hAnsi="Verdana"/>
          <w:color w:val="333333"/>
        </w:rPr>
        <w:t>après-midi</w:t>
      </w:r>
      <w:r>
        <w:rPr>
          <w:rFonts w:ascii="Verdana" w:hAnsi="Verdana"/>
          <w:color w:val="333333"/>
        </w:rPr>
        <w:t xml:space="preserve"> (structure gonflable, tournoi de ping</w:t>
      </w:r>
      <w:r w:rsidR="00D70ACD">
        <w:rPr>
          <w:rFonts w:ascii="Verdana" w:hAnsi="Verdana"/>
          <w:color w:val="333333"/>
        </w:rPr>
        <w:t>-</w:t>
      </w:r>
      <w:r>
        <w:rPr>
          <w:rFonts w:ascii="Verdana" w:hAnsi="Verdana"/>
          <w:color w:val="333333"/>
        </w:rPr>
        <w:t>pong..) spectacle populaire et bal</w:t>
      </w:r>
      <w:r>
        <w:rPr>
          <w:rStyle w:val="lev"/>
          <w:rFonts w:ascii="Verdana" w:hAnsi="Verdana"/>
          <w:color w:val="333333"/>
        </w:rPr>
        <w:t>.</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Animations prévues</w:t>
      </w:r>
      <w:r>
        <w:rPr>
          <w:rStyle w:val="apple-converted-space"/>
          <w:rFonts w:ascii="Verdana" w:hAnsi="Verdana"/>
          <w:color w:val="333333"/>
        </w:rPr>
        <w:t> </w:t>
      </w:r>
      <w:r>
        <w:rPr>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Visite des châteaux dimanche</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Théâtre le petit prince le 18 juin, faire de la publicité à l'école, tout public, salle des fêtes.</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Chantier MJC du 17 juillet au 21 juille</w:t>
      </w:r>
      <w:r w:rsidR="00D70ACD">
        <w:rPr>
          <w:rFonts w:ascii="Verdana" w:hAnsi="Verdana"/>
          <w:color w:val="333333"/>
        </w:rPr>
        <w:t>t</w:t>
      </w:r>
      <w:r>
        <w:rPr>
          <w:rFonts w:ascii="Verdana" w:hAnsi="Verdana"/>
          <w:color w:val="333333"/>
        </w:rPr>
        <w:t>,</w:t>
      </w:r>
      <w:r w:rsidR="00D70ACD">
        <w:rPr>
          <w:rFonts w:ascii="Verdana" w:hAnsi="Verdana"/>
          <w:color w:val="333333"/>
        </w:rPr>
        <w:t xml:space="preserve"> </w:t>
      </w:r>
      <w:r>
        <w:rPr>
          <w:rFonts w:ascii="Verdana" w:hAnsi="Verdana"/>
          <w:color w:val="333333"/>
        </w:rPr>
        <w:t xml:space="preserve">le conseil a validé l'activité avec Emmanuelle </w:t>
      </w:r>
      <w:proofErr w:type="spellStart"/>
      <w:r>
        <w:rPr>
          <w:rFonts w:ascii="Verdana" w:hAnsi="Verdana"/>
          <w:color w:val="333333"/>
        </w:rPr>
        <w:t>Zenati</w:t>
      </w:r>
      <w:proofErr w:type="spellEnd"/>
      <w:r>
        <w:rPr>
          <w:rFonts w:ascii="Verdana" w:hAnsi="Verdana"/>
          <w:color w:val="333333"/>
        </w:rPr>
        <w:t>, travail sur cache containers du camping ou face à l'école pour un montant de 400 euros. 8 place</w:t>
      </w:r>
      <w:r w:rsidR="00D70ACD">
        <w:rPr>
          <w:rFonts w:ascii="Verdana" w:hAnsi="Verdana"/>
          <w:color w:val="333333"/>
        </w:rPr>
        <w:t>s</w:t>
      </w:r>
      <w:r>
        <w:rPr>
          <w:rFonts w:ascii="Verdana" w:hAnsi="Verdana"/>
          <w:color w:val="333333"/>
        </w:rPr>
        <w:t xml:space="preserve"> jeunes âge collège. </w:t>
      </w:r>
      <w:proofErr w:type="gramStart"/>
      <w:r>
        <w:rPr>
          <w:rFonts w:ascii="Verdana" w:hAnsi="Verdana"/>
          <w:color w:val="333333"/>
        </w:rPr>
        <w:t>s'in</w:t>
      </w:r>
      <w:r w:rsidR="00D70ACD">
        <w:rPr>
          <w:rFonts w:ascii="Verdana" w:hAnsi="Verdana"/>
          <w:color w:val="333333"/>
        </w:rPr>
        <w:t>s</w:t>
      </w:r>
      <w:r>
        <w:rPr>
          <w:rFonts w:ascii="Verdana" w:hAnsi="Verdana"/>
          <w:color w:val="333333"/>
        </w:rPr>
        <w:t>crire</w:t>
      </w:r>
      <w:proofErr w:type="gramEnd"/>
      <w:r>
        <w:rPr>
          <w:rFonts w:ascii="Verdana" w:hAnsi="Verdana"/>
          <w:color w:val="333333"/>
        </w:rPr>
        <w:t xml:space="preserve"> au</w:t>
      </w:r>
      <w:r w:rsidR="00D70ACD">
        <w:rPr>
          <w:rFonts w:ascii="Verdana" w:hAnsi="Verdana"/>
          <w:color w:val="333333"/>
        </w:rPr>
        <w:t>p</w:t>
      </w:r>
      <w:r>
        <w:rPr>
          <w:rFonts w:ascii="Verdana" w:hAnsi="Verdana"/>
          <w:color w:val="333333"/>
        </w:rPr>
        <w:t>rès de la MJC ou de la commune.</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xml:space="preserve">Lire en transat le 19 juillet : avec la bibliothèque, lire avec </w:t>
      </w:r>
      <w:r w:rsidR="00D70ACD">
        <w:rPr>
          <w:rFonts w:ascii="Verdana" w:hAnsi="Verdana"/>
          <w:color w:val="333333"/>
        </w:rPr>
        <w:t>Gwenaëlle</w:t>
      </w:r>
      <w:r>
        <w:rPr>
          <w:rFonts w:ascii="Verdana" w:hAnsi="Verdana"/>
          <w:color w:val="333333"/>
        </w:rPr>
        <w:t xml:space="preserve"> breton de 14h à 17h en bor</w:t>
      </w:r>
      <w:r w:rsidR="00D70ACD">
        <w:rPr>
          <w:rFonts w:ascii="Verdana" w:hAnsi="Verdana"/>
          <w:color w:val="333333"/>
        </w:rPr>
        <w:t>d</w:t>
      </w:r>
      <w:r>
        <w:rPr>
          <w:rFonts w:ascii="Verdana" w:hAnsi="Verdana"/>
          <w:color w:val="333333"/>
        </w:rPr>
        <w:t xml:space="preserve"> de Vienne se laisser raconter des histoires; Coût 100 euros en partenariat avec 6 autres communes.</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w:t>
      </w:r>
      <w:r>
        <w:rPr>
          <w:rStyle w:val="lev"/>
          <w:rFonts w:ascii="Verdana" w:hAnsi="Verdana"/>
          <w:color w:val="333333"/>
        </w:rPr>
        <w:t>Travaux réalisés pour école et jeunes 2017</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Ecole : jardin, cour de l'école en enrobé,  nettoyage protection de la pente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 xml:space="preserve">Pour 2017 été : Peintures des barres terrain du haut, mettre un banc, tracer les jeux de cour, arbre mort du jardin à débiter, fixer </w:t>
      </w:r>
      <w:r>
        <w:rPr>
          <w:rStyle w:val="lev"/>
          <w:rFonts w:ascii="Verdana" w:hAnsi="Verdana"/>
          <w:color w:val="333333"/>
        </w:rPr>
        <w:lastRenderedPageBreak/>
        <w:t>la barrière du haut, nettoyer les portes de la cour, besoin cabane à outil.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Pour 2018 : peindre la salle de classe, serveur, mettre rideaux ou stores (faire devis)</w:t>
      </w:r>
    </w:p>
    <w:p w:rsidR="006E25AB" w:rsidRDefault="00D70ACD" w:rsidP="006E25AB">
      <w:pPr>
        <w:pStyle w:val="NormalWeb"/>
        <w:shd w:val="clear" w:color="auto" w:fill="FFFFFF"/>
        <w:rPr>
          <w:rFonts w:ascii="Verdana" w:hAnsi="Verdana"/>
          <w:color w:val="333333"/>
          <w:sz w:val="17"/>
          <w:szCs w:val="17"/>
        </w:rPr>
      </w:pPr>
      <w:r>
        <w:rPr>
          <w:rStyle w:val="lev"/>
          <w:rFonts w:ascii="Verdana" w:hAnsi="Verdana"/>
          <w:color w:val="333333"/>
        </w:rPr>
        <w:t>E</w:t>
      </w:r>
      <w:r w:rsidR="006E25AB">
        <w:rPr>
          <w:rStyle w:val="lev"/>
          <w:rFonts w:ascii="Verdana" w:hAnsi="Verdana"/>
          <w:color w:val="333333"/>
        </w:rPr>
        <w:t>nrobé sur partie devant la bibliothèque</w:t>
      </w:r>
    </w:p>
    <w:p w:rsidR="006E25AB" w:rsidRDefault="006E25AB" w:rsidP="006E25AB">
      <w:pPr>
        <w:pStyle w:val="NormalWeb"/>
        <w:shd w:val="clear" w:color="auto" w:fill="FFFFFF"/>
        <w:rPr>
          <w:rFonts w:ascii="Verdana" w:hAnsi="Verdana"/>
          <w:color w:val="333333"/>
          <w:sz w:val="17"/>
          <w:szCs w:val="17"/>
        </w:rPr>
      </w:pPr>
      <w:r>
        <w:rPr>
          <w:rStyle w:val="lev"/>
          <w:rFonts w:ascii="Verdana" w:hAnsi="Verdana"/>
          <w:color w:val="333333"/>
        </w:rPr>
        <w:t>Pour 2019 : finir toiture de l'école (Didier s'occupe des devis)</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Gisèle Jean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lastRenderedPageBreak/>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6E25AB" w:rsidRDefault="006E25AB" w:rsidP="006E25AB">
      <w:pPr>
        <w:pStyle w:val="NormalWeb"/>
        <w:shd w:val="clear" w:color="auto" w:fill="FFFFFF"/>
        <w:rPr>
          <w:rFonts w:ascii="Verdana" w:hAnsi="Verdana"/>
          <w:color w:val="333333"/>
          <w:sz w:val="17"/>
          <w:szCs w:val="17"/>
        </w:rPr>
      </w:pPr>
      <w:r>
        <w:rPr>
          <w:rFonts w:ascii="Verdana" w:hAnsi="Verdana"/>
          <w:color w:val="333333"/>
          <w:sz w:val="17"/>
          <w:szCs w:val="17"/>
        </w:rPr>
        <w:t> </w:t>
      </w:r>
    </w:p>
    <w:p w:rsidR="00797F2C" w:rsidRDefault="00797F2C"/>
    <w:sectPr w:rsidR="00797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AB"/>
    <w:rsid w:val="000C7B1B"/>
    <w:rsid w:val="006E25AB"/>
    <w:rsid w:val="00797F2C"/>
    <w:rsid w:val="00D7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02CA2-F91C-4778-B126-1153D7CB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25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E25AB"/>
    <w:rPr>
      <w:b/>
      <w:bCs/>
    </w:rPr>
  </w:style>
  <w:style w:type="character" w:customStyle="1" w:styleId="apple-converted-space">
    <w:name w:val="apple-converted-space"/>
    <w:basedOn w:val="Policepardfaut"/>
    <w:rsid w:val="006E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27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564</Words>
  <Characters>3104</Characters>
  <Application>Microsoft Office Word</Application>
  <DocSecurity>0</DocSecurity>
  <Lines>25</Lines>
  <Paragraphs>7</Paragraphs>
  <ScaleCrop>false</ScaleCrop>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3</cp:revision>
  <dcterms:created xsi:type="dcterms:W3CDTF">2017-06-08T14:39:00Z</dcterms:created>
  <dcterms:modified xsi:type="dcterms:W3CDTF">2017-06-08T14:46:00Z</dcterms:modified>
</cp:coreProperties>
</file>